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165C3D9"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52624B23" w14:textId="752D4D8C" w:rsidR="0000555A" w:rsidRDefault="0000555A" w:rsidP="0000555A">
      <w:pPr>
        <w:jc w:val="center"/>
        <w:rPr>
          <w:rFonts w:cs="Arial"/>
          <w:b/>
        </w:rPr>
      </w:pPr>
      <w:r w:rsidRPr="008B5BCF">
        <w:rPr>
          <w:rFonts w:cs="Arial"/>
          <w:b/>
        </w:rPr>
        <w:t>MARCHÉ PUBLIC DE PRESTATIONS INTELLECTUELLES</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379FBD7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tcBorders>
              <w:top w:val="single" w:sz="4" w:space="0" w:color="auto"/>
              <w:left w:val="single" w:sz="4" w:space="0" w:color="auto"/>
              <w:bottom w:val="single" w:sz="4" w:space="0" w:color="auto"/>
              <w:right w:val="single" w:sz="4" w:space="0" w:color="auto"/>
            </w:tcBorders>
          </w:tcPr>
          <w:p w14:paraId="217BAAE0" w14:textId="156ADC10" w:rsidR="0000555A" w:rsidRPr="008B5BCF" w:rsidRDefault="0000555A" w:rsidP="0000555A">
            <w:pPr>
              <w:jc w:val="center"/>
              <w:rPr>
                <w:rFonts w:cs="Arial"/>
                <w:b/>
                <w:bCs/>
              </w:rPr>
            </w:pPr>
            <w:r w:rsidRPr="008B5BCF">
              <w:rPr>
                <w:rFonts w:cs="Arial"/>
                <w:b/>
                <w:bCs/>
              </w:rPr>
              <w:t>ÉTAT - MINISTERE DES ARMÉES</w:t>
            </w:r>
            <w:r w:rsidR="00CD6D3A">
              <w:rPr>
                <w:rFonts w:cs="Arial"/>
                <w:b/>
                <w:bCs/>
              </w:rPr>
              <w:t xml:space="preserve"> ET DES ANCIENS COMBATTANTS</w:t>
            </w:r>
          </w:p>
        </w:tc>
      </w:tr>
      <w:tr w:rsidR="0000555A" w:rsidRPr="008B5BCF" w14:paraId="0BE58417" w14:textId="77777777" w:rsidTr="00E142D5">
        <w:tc>
          <w:tcPr>
            <w:tcW w:w="5000" w:type="pct"/>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E142D5">
        <w:trPr>
          <w:trHeight w:val="1353"/>
        </w:trPr>
        <w:tc>
          <w:tcPr>
            <w:tcW w:w="5000" w:type="pct"/>
            <w:tcBorders>
              <w:top w:val="single" w:sz="4" w:space="0" w:color="auto"/>
              <w:left w:val="single" w:sz="4" w:space="0" w:color="auto"/>
              <w:bottom w:val="single" w:sz="4" w:space="0" w:color="auto"/>
              <w:right w:val="single" w:sz="4" w:space="0" w:color="auto"/>
            </w:tcBorders>
          </w:tcPr>
          <w:p w14:paraId="29FC1347" w14:textId="0C4691A6" w:rsidR="0000555A" w:rsidRPr="00DF7035" w:rsidRDefault="0000555A" w:rsidP="0000555A">
            <w:pPr>
              <w:tabs>
                <w:tab w:val="left" w:pos="567"/>
              </w:tabs>
              <w:jc w:val="center"/>
              <w:rPr>
                <w:rFonts w:eastAsia="MS Mincho" w:cs="Arial"/>
                <w:b/>
                <w:lang w:eastAsia="ja-JP"/>
              </w:rPr>
            </w:pPr>
            <w:r w:rsidRPr="00DF7035">
              <w:rPr>
                <w:rFonts w:eastAsia="MS Mincho" w:cs="Arial"/>
                <w:b/>
                <w:lang w:eastAsia="ja-JP"/>
              </w:rPr>
              <w:t>Projet n° 25 0</w:t>
            </w:r>
            <w:r w:rsidR="008152D7" w:rsidRPr="00DF7035">
              <w:rPr>
                <w:rFonts w:eastAsia="MS Mincho" w:cs="Arial"/>
                <w:b/>
                <w:lang w:eastAsia="ja-JP"/>
              </w:rPr>
              <w:t>43</w:t>
            </w:r>
          </w:p>
          <w:p w14:paraId="467C4EE7" w14:textId="66620D3B" w:rsidR="0000555A" w:rsidRPr="00DF7035" w:rsidRDefault="0000555A" w:rsidP="0000555A">
            <w:pPr>
              <w:tabs>
                <w:tab w:val="left" w:pos="567"/>
              </w:tabs>
              <w:jc w:val="center"/>
              <w:rPr>
                <w:rFonts w:eastAsia="MS Mincho" w:cs="Arial"/>
                <w:b/>
                <w:lang w:eastAsia="ja-JP"/>
              </w:rPr>
            </w:pPr>
            <w:r w:rsidRPr="00DF7035">
              <w:rPr>
                <w:rFonts w:eastAsia="MS Mincho" w:cs="Arial"/>
                <w:b/>
                <w:lang w:eastAsia="ja-JP"/>
              </w:rPr>
              <w:t>DAF 2025</w:t>
            </w:r>
            <w:r w:rsidR="00FF03FD" w:rsidRPr="00DF7035">
              <w:rPr>
                <w:rFonts w:eastAsia="MS Mincho" w:cs="Arial"/>
                <w:b/>
                <w:lang w:eastAsia="ja-JP"/>
              </w:rPr>
              <w:t xml:space="preserve"> 001102</w:t>
            </w:r>
          </w:p>
          <w:p w14:paraId="56E535C7" w14:textId="369DC2DA" w:rsidR="0000555A" w:rsidRPr="00DF7035" w:rsidRDefault="0000555A" w:rsidP="00DF7035">
            <w:pPr>
              <w:spacing w:after="0" w:line="360" w:lineRule="auto"/>
              <w:jc w:val="center"/>
              <w:rPr>
                <w:rFonts w:cs="Arial"/>
                <w:bCs/>
              </w:rPr>
            </w:pPr>
            <w:r w:rsidRPr="00DF7035">
              <w:rPr>
                <w:rFonts w:cs="Arial"/>
                <w:b/>
                <w:bCs/>
              </w:rPr>
              <w:t xml:space="preserve">Accord-cadre à bons de commandes </w:t>
            </w:r>
            <w:r w:rsidRPr="00DF7035">
              <w:rPr>
                <w:rFonts w:cstheme="minorHAnsi"/>
                <w:b/>
                <w:bCs/>
              </w:rPr>
              <w:t xml:space="preserve">mono-attributaire relatif </w:t>
            </w:r>
            <w:r w:rsidR="00FF03FD" w:rsidRPr="00DF7035">
              <w:rPr>
                <w:rFonts w:cstheme="minorHAnsi"/>
                <w:b/>
                <w:bCs/>
              </w:rPr>
              <w:t xml:space="preserve">                                                                                               </w:t>
            </w:r>
            <w:r w:rsidRPr="00DF7035">
              <w:rPr>
                <w:rFonts w:cstheme="minorHAnsi"/>
                <w:b/>
                <w:bCs/>
              </w:rPr>
              <w:t xml:space="preserve">à </w:t>
            </w:r>
            <w:r w:rsidR="00FF03FD" w:rsidRPr="00DF7035">
              <w:rPr>
                <w:rFonts w:cstheme="minorHAnsi"/>
                <w:b/>
                <w:bCs/>
              </w:rPr>
              <w:t>l’exécution de diagnostics et travaux de dépollution pyrotechnique</w:t>
            </w:r>
            <w:r w:rsidRPr="00DF7035">
              <w:rPr>
                <w:rFonts w:cs="Arial"/>
                <w:bCs/>
              </w:rPr>
              <w:t xml:space="preserve"> </w:t>
            </w:r>
          </w:p>
          <w:p w14:paraId="324CE7F7" w14:textId="77777777" w:rsidR="0000555A" w:rsidRPr="00DF7035" w:rsidRDefault="0000555A" w:rsidP="00DF7035">
            <w:pPr>
              <w:spacing w:after="0" w:line="360" w:lineRule="auto"/>
              <w:jc w:val="center"/>
              <w:rPr>
                <w:rFonts w:cs="Arial"/>
                <w:b/>
                <w:bCs/>
              </w:rPr>
            </w:pPr>
            <w:proofErr w:type="gramStart"/>
            <w:r w:rsidRPr="00DF7035">
              <w:rPr>
                <w:rFonts w:cs="Arial"/>
                <w:b/>
                <w:bCs/>
              </w:rPr>
              <w:t>au</w:t>
            </w:r>
            <w:proofErr w:type="gramEnd"/>
            <w:r w:rsidRPr="00DF7035">
              <w:rPr>
                <w:rFonts w:cs="Arial"/>
                <w:b/>
                <w:bCs/>
              </w:rPr>
              <w:t xml:space="preserve"> profit des emprises relevant du périmètre de compétence du SID Sud-Ouest</w:t>
            </w:r>
          </w:p>
          <w:p w14:paraId="7CB04C1C" w14:textId="36B37BCE" w:rsidR="0000555A" w:rsidRPr="008B5BCF" w:rsidRDefault="0000555A" w:rsidP="00A61EA0">
            <w:pPr>
              <w:suppressAutoHyphens/>
              <w:overflowPunct w:val="0"/>
              <w:autoSpaceDE w:val="0"/>
              <w:spacing w:before="120" w:after="0"/>
              <w:ind w:right="-2"/>
              <w:jc w:val="center"/>
              <w:textAlignment w:val="baseline"/>
              <w:rPr>
                <w:rFonts w:cs="Arial"/>
                <w:b/>
              </w:rPr>
            </w:pP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00555A"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00555A" w:rsidRPr="008B5BCF" w:rsidRDefault="0000555A" w:rsidP="00E142D5">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4B634B29" w:rsidR="0000555A" w:rsidRPr="00076746" w:rsidRDefault="008A1288" w:rsidP="00E142D5">
            <w:pPr>
              <w:tabs>
                <w:tab w:val="left" w:pos="1071"/>
              </w:tabs>
              <w:spacing w:before="120" w:after="120" w:line="276" w:lineRule="auto"/>
              <w:jc w:val="both"/>
              <w:rPr>
                <w:rFonts w:eastAsia="Calibri" w:cs="Arial"/>
              </w:rPr>
            </w:pPr>
            <w:r>
              <w:rPr>
                <w:rFonts w:eastAsia="Calibri" w:cs="Arial"/>
              </w:rPr>
              <w:t>1 4</w:t>
            </w:r>
            <w:r w:rsidR="00076746" w:rsidRPr="00076746">
              <w:rPr>
                <w:rFonts w:eastAsia="Calibri" w:cs="Arial"/>
              </w:rPr>
              <w:t>00</w:t>
            </w:r>
            <w:r w:rsidR="0000555A" w:rsidRPr="00076746">
              <w:rPr>
                <w:rFonts w:eastAsia="Calibri" w:cs="Arial"/>
              </w:rPr>
              <w:t xml:space="preserve"> 000 € </w:t>
            </w:r>
          </w:p>
        </w:tc>
      </w:tr>
      <w:tr w:rsidR="0000555A"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750F7DC7" w:rsidR="0000555A" w:rsidRPr="008B5BCF" w:rsidRDefault="0000555A" w:rsidP="00076746">
            <w:pPr>
              <w:spacing w:before="120" w:after="120" w:line="276" w:lineRule="auto"/>
              <w:jc w:val="both"/>
              <w:rPr>
                <w:rFonts w:eastAsia="Calibri" w:cs="Arial"/>
              </w:rPr>
            </w:pPr>
            <w:r w:rsidRPr="008B5BCF">
              <w:rPr>
                <w:rFonts w:eastAsia="Calibri" w:cs="Arial"/>
              </w:rPr>
              <w:t xml:space="preserve">Montant </w:t>
            </w:r>
            <w:r w:rsidR="00076746">
              <w:rPr>
                <w:rFonts w:eastAsia="Calibri" w:cs="Arial"/>
              </w:rPr>
              <w:t>maximum sur 4 ans en</w:t>
            </w:r>
            <w:r w:rsidRPr="008B5BCF">
              <w:rPr>
                <w:rFonts w:eastAsia="Calibri" w:cs="Arial"/>
              </w:rPr>
              <w:t xml:space="preserve">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59B8B970" w:rsidR="0000555A" w:rsidRPr="00076746" w:rsidRDefault="00DD2B5E" w:rsidP="00DD2B5E">
            <w:pPr>
              <w:tabs>
                <w:tab w:val="left" w:pos="1071"/>
              </w:tabs>
              <w:spacing w:before="120" w:after="120" w:line="276" w:lineRule="auto"/>
              <w:jc w:val="both"/>
              <w:rPr>
                <w:rFonts w:eastAsia="Calibri" w:cs="Arial"/>
              </w:rPr>
            </w:pPr>
            <w:r>
              <w:rPr>
                <w:rFonts w:eastAsia="Calibri" w:cs="Arial"/>
              </w:rPr>
              <w:t>16</w:t>
            </w:r>
            <w:r w:rsidR="008A1288">
              <w:rPr>
                <w:rFonts w:eastAsia="Calibri" w:cs="Arial"/>
              </w:rPr>
              <w:t xml:space="preserve"> 0</w:t>
            </w:r>
            <w:r w:rsidR="00FF03FD">
              <w:rPr>
                <w:rFonts w:eastAsia="Calibri" w:cs="Arial"/>
              </w:rPr>
              <w:t>00</w:t>
            </w:r>
            <w:r w:rsidR="0000555A" w:rsidRPr="00076746">
              <w:rPr>
                <w:rFonts w:eastAsia="Calibri" w:cs="Arial"/>
              </w:rPr>
              <w:t xml:space="preserve">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43C0BC5E" w:rsidR="0000555A" w:rsidRPr="00076746" w:rsidRDefault="00FF03FD" w:rsidP="00E142D5">
            <w:pPr>
              <w:tabs>
                <w:tab w:val="left" w:pos="1071"/>
              </w:tabs>
              <w:spacing w:before="120" w:after="120" w:line="276" w:lineRule="auto"/>
              <w:jc w:val="both"/>
              <w:rPr>
                <w:rFonts w:cs="Arial"/>
              </w:rPr>
            </w:pPr>
            <w:r>
              <w:rPr>
                <w:rFonts w:eastAsia="Calibri" w:cs="Arial"/>
              </w:rPr>
              <w:t>36.02.06</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3216F435" w:rsidR="0000555A" w:rsidRPr="008B5BCF" w:rsidRDefault="0000555A" w:rsidP="0091695D">
            <w:pPr>
              <w:tabs>
                <w:tab w:val="left" w:pos="1071"/>
              </w:tabs>
              <w:spacing w:before="120" w:after="120" w:line="276" w:lineRule="auto"/>
              <w:jc w:val="both"/>
              <w:rPr>
                <w:rFonts w:eastAsia="Calibri" w:cs="Arial"/>
              </w:rPr>
            </w:pPr>
            <w:r w:rsidRPr="008B5BCF">
              <w:rPr>
                <w:rFonts w:cs="Arial"/>
              </w:rPr>
              <w:t>Mois zéro (mois précédant la date de remise des offres)</w:t>
            </w:r>
            <w:r w:rsidR="00CD6D3A">
              <w:rPr>
                <w:rFonts w:cs="Arial"/>
              </w:rPr>
              <w:t xml:space="preserve"> : </w:t>
            </w:r>
          </w:p>
        </w:tc>
      </w:tr>
    </w:tbl>
    <w:p w14:paraId="754FDF22" w14:textId="77777777" w:rsidR="008152D7" w:rsidRDefault="008152D7" w:rsidP="0000555A">
      <w:pPr>
        <w:tabs>
          <w:tab w:val="left" w:pos="9356"/>
        </w:tabs>
        <w:ind w:left="-426" w:right="-693"/>
        <w:jc w:val="center"/>
        <w:rPr>
          <w:rFonts w:cs="Arial"/>
          <w:b/>
          <w:spacing w:val="60"/>
          <w:sz w:val="20"/>
        </w:rPr>
      </w:pPr>
    </w:p>
    <w:p w14:paraId="257EBDE8" w14:textId="77777777" w:rsidR="00A61EA0" w:rsidRDefault="00A61EA0" w:rsidP="0000555A">
      <w:pPr>
        <w:tabs>
          <w:tab w:val="left" w:pos="9356"/>
        </w:tabs>
        <w:ind w:left="-426" w:right="-693"/>
        <w:jc w:val="center"/>
        <w:rPr>
          <w:rFonts w:cs="Arial"/>
          <w:b/>
          <w:spacing w:val="60"/>
          <w:sz w:val="20"/>
        </w:rPr>
      </w:pPr>
    </w:p>
    <w:p w14:paraId="66A4F823" w14:textId="77777777" w:rsidR="00A61EA0" w:rsidRDefault="00A61EA0" w:rsidP="0000555A">
      <w:pPr>
        <w:tabs>
          <w:tab w:val="left" w:pos="9356"/>
        </w:tabs>
        <w:ind w:left="-426" w:right="-693"/>
        <w:jc w:val="center"/>
        <w:rPr>
          <w:rFonts w:cs="Arial"/>
          <w:b/>
          <w:spacing w:val="60"/>
          <w:sz w:val="20"/>
        </w:rPr>
      </w:pPr>
    </w:p>
    <w:p w14:paraId="3C0FB680" w14:textId="326BA4FB"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lastRenderedPageBreak/>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6E16F1DA" w14:textId="317E348C" w:rsidR="0000555A" w:rsidRPr="008B5BCF" w:rsidRDefault="0000555A" w:rsidP="00E142D5">
            <w:pPr>
              <w:spacing w:before="120"/>
              <w:jc w:val="center"/>
              <w:rPr>
                <w:rFonts w:cs="Arial"/>
                <w:bCs/>
                <w:sz w:val="20"/>
              </w:rPr>
            </w:pPr>
            <w:r w:rsidRPr="008B5BCF">
              <w:rPr>
                <w:rFonts w:cs="Arial"/>
                <w:bCs/>
                <w:sz w:val="20"/>
              </w:rPr>
              <w:t>État – Ministère des Armées</w:t>
            </w:r>
            <w:r w:rsidR="00CD6D3A">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C34D6C" w14:textId="3BE4AFD1" w:rsidR="0000555A" w:rsidRPr="008B5BCF" w:rsidRDefault="0000555A" w:rsidP="0000555A">
            <w:pPr>
              <w:tabs>
                <w:tab w:val="left" w:pos="9050"/>
              </w:tabs>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00555A">
            <w:pPr>
              <w:tabs>
                <w:tab w:val="left" w:pos="9050"/>
              </w:tabs>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00555A">
            <w:pPr>
              <w:tabs>
                <w:tab w:val="left" w:pos="9050"/>
              </w:tabs>
              <w:spacing w:after="12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00555A">
            <w:pPr>
              <w:tabs>
                <w:tab w:val="left" w:pos="9050"/>
              </w:tabs>
              <w:ind w:left="283" w:right="214"/>
              <w:jc w:val="center"/>
              <w:rPr>
                <w:rFonts w:cs="Arial"/>
                <w:sz w:val="20"/>
              </w:rPr>
            </w:pPr>
            <w:r w:rsidRPr="008B5BCF">
              <w:rPr>
                <w:rFonts w:cs="Arial"/>
                <w:sz w:val="20"/>
              </w:rPr>
              <w:t>Tél : 05.57.85.17.56</w:t>
            </w:r>
          </w:p>
        </w:tc>
      </w:tr>
      <w:tr w:rsidR="0000555A" w:rsidRPr="008B5BCF" w14:paraId="5D0AF963" w14:textId="77777777" w:rsidTr="00570C52">
        <w:trPr>
          <w:trHeight w:val="60"/>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14752">
              <w:rPr>
                <w:rFonts w:cs="Arial"/>
                <w:sz w:val="20"/>
              </w:rPr>
            </w:r>
            <w:r w:rsidR="00A14752">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14752">
              <w:rPr>
                <w:rFonts w:cs="Arial"/>
                <w:sz w:val="20"/>
              </w:rPr>
            </w:r>
            <w:r w:rsidR="00A14752">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14752">
              <w:rPr>
                <w:rFonts w:cs="Arial"/>
                <w:sz w:val="20"/>
              </w:rPr>
            </w:r>
            <w:r w:rsidR="00A14752">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A14752">
              <w:rPr>
                <w:rFonts w:cs="Arial"/>
                <w:sz w:val="20"/>
              </w:rPr>
            </w:r>
            <w:r w:rsidR="00A14752">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60C5A726" w14:textId="77777777" w:rsidR="0063138F" w:rsidRDefault="0063138F" w:rsidP="0000555A">
      <w:pPr>
        <w:spacing w:after="200" w:line="276" w:lineRule="auto"/>
        <w:jc w:val="both"/>
        <w:rPr>
          <w:rFonts w:eastAsia="Times New Roman" w:cs="Arial"/>
          <w:b/>
          <w:sz w:val="20"/>
        </w:rPr>
      </w:pP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A14752"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4E8BC136" w14:textId="77777777" w:rsidR="0000555A" w:rsidRPr="008B5BCF" w:rsidRDefault="0000555A" w:rsidP="0000555A">
      <w:pPr>
        <w:tabs>
          <w:tab w:val="left" w:pos="9356"/>
        </w:tabs>
        <w:jc w:val="both"/>
        <w:rPr>
          <w:rFonts w:cs="Arial"/>
          <w:sz w:val="20"/>
        </w:rPr>
      </w:pP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 xml:space="preserve">L'offre ainsi présentée ne me, nous, lie toutefois que si son acceptation nous m’est notifiée dans un délai de </w:t>
      </w:r>
      <w:bookmarkStart w:id="0" w:name="A1_p3B_a"/>
      <w:r w:rsidRPr="008B5BCF">
        <w:rPr>
          <w:rFonts w:eastAsia="Calibri" w:cs="Arial"/>
          <w:bCs/>
          <w:sz w:val="20"/>
        </w:rPr>
        <w:t xml:space="preserve">six (6) </w:t>
      </w:r>
      <w:bookmarkEnd w:id="0"/>
      <w:r w:rsidRPr="008B5BCF">
        <w:rPr>
          <w:rFonts w:eastAsia="Calibri" w:cs="Arial"/>
          <w:bCs/>
          <w:sz w:val="20"/>
        </w:rPr>
        <w:t>mois à compter de la date limite de remise des offres indiquée dans le règlement de consultation.</w:t>
      </w:r>
      <w:bookmarkStart w:id="1" w:name="MoeBat"/>
      <w:bookmarkStart w:id="2" w:name="A1_p2_a"/>
      <w:bookmarkEnd w:id="1"/>
      <w:bookmarkEnd w:id="2"/>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2. PRIX</w:t>
      </w:r>
    </w:p>
    <w:p w14:paraId="33153ADC" w14:textId="77777777" w:rsidR="0000555A" w:rsidRPr="008B5BCF"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543D8DED" w14:textId="5989D6F4" w:rsidR="0000555A" w:rsidRPr="00076746" w:rsidRDefault="0000555A" w:rsidP="0000555A">
      <w:pPr>
        <w:spacing w:after="120"/>
        <w:jc w:val="both"/>
        <w:rPr>
          <w:rFonts w:cs="Arial"/>
          <w:b/>
          <w:sz w:val="20"/>
        </w:rPr>
      </w:pPr>
      <w:r w:rsidRPr="008B5BCF">
        <w:rPr>
          <w:rFonts w:cs="Arial"/>
          <w:b/>
          <w:sz w:val="20"/>
        </w:rPr>
        <w:t xml:space="preserve">Le </w:t>
      </w:r>
      <w:r w:rsidRPr="00076746">
        <w:rPr>
          <w:rFonts w:cs="Arial"/>
          <w:b/>
          <w:sz w:val="20"/>
        </w:rPr>
        <w:t xml:space="preserve">montant estimé annuel est de </w:t>
      </w:r>
      <w:r w:rsidR="00066EBF">
        <w:rPr>
          <w:rFonts w:cs="Arial"/>
          <w:b/>
          <w:sz w:val="20"/>
        </w:rPr>
        <w:t>1 4</w:t>
      </w:r>
      <w:r w:rsidR="00076746" w:rsidRPr="00076746">
        <w:rPr>
          <w:rFonts w:cs="Arial"/>
          <w:b/>
          <w:sz w:val="20"/>
        </w:rPr>
        <w:t>00</w:t>
      </w:r>
      <w:r w:rsidRPr="00076746">
        <w:rPr>
          <w:rFonts w:cs="Arial"/>
          <w:b/>
          <w:sz w:val="20"/>
        </w:rPr>
        <w:t> 000 € TTC.</w:t>
      </w:r>
    </w:p>
    <w:p w14:paraId="587AA279" w14:textId="2D0D5E1C" w:rsidR="0000555A" w:rsidRPr="008B5BCF" w:rsidRDefault="0000555A" w:rsidP="0000555A">
      <w:pPr>
        <w:spacing w:after="120"/>
        <w:jc w:val="both"/>
        <w:rPr>
          <w:rFonts w:cs="Arial"/>
          <w:b/>
          <w:sz w:val="20"/>
        </w:rPr>
      </w:pPr>
      <w:r w:rsidRPr="00076746">
        <w:rPr>
          <w:rFonts w:cs="Arial"/>
          <w:sz w:val="20"/>
        </w:rPr>
        <w:t xml:space="preserve">Le présent accord-cadre est conclu </w:t>
      </w:r>
      <w:r w:rsidRPr="00076746">
        <w:rPr>
          <w:rFonts w:cs="Arial"/>
          <w:b/>
          <w:sz w:val="20"/>
        </w:rPr>
        <w:t>sans</w:t>
      </w:r>
      <w:r w:rsidRPr="00076746">
        <w:rPr>
          <w:rFonts w:cs="Arial"/>
          <w:sz w:val="20"/>
        </w:rPr>
        <w:t xml:space="preserve"> </w:t>
      </w:r>
      <w:r w:rsidRPr="00076746">
        <w:rPr>
          <w:rFonts w:cs="Arial"/>
          <w:b/>
          <w:sz w:val="20"/>
        </w:rPr>
        <w:t>montant minimum</w:t>
      </w:r>
      <w:r w:rsidRPr="00076746">
        <w:rPr>
          <w:rFonts w:cs="Arial"/>
          <w:sz w:val="20"/>
        </w:rPr>
        <w:t xml:space="preserve"> et avec un</w:t>
      </w:r>
      <w:r w:rsidRPr="00076746">
        <w:rPr>
          <w:rFonts w:cs="Arial"/>
          <w:b/>
          <w:sz w:val="20"/>
        </w:rPr>
        <w:t xml:space="preserve"> montant maximum</w:t>
      </w:r>
      <w:r w:rsidRPr="00076746">
        <w:rPr>
          <w:rFonts w:cs="Arial"/>
          <w:sz w:val="20"/>
        </w:rPr>
        <w:t xml:space="preserve"> </w:t>
      </w:r>
      <w:r w:rsidR="00076746" w:rsidRPr="00076746">
        <w:rPr>
          <w:rFonts w:cs="Arial"/>
          <w:b/>
          <w:sz w:val="20"/>
        </w:rPr>
        <w:t>sur 4 ans</w:t>
      </w:r>
      <w:r w:rsidRPr="00076746">
        <w:rPr>
          <w:rFonts w:cs="Arial"/>
          <w:b/>
          <w:sz w:val="20"/>
        </w:rPr>
        <w:t xml:space="preserve"> de </w:t>
      </w:r>
      <w:r w:rsidR="00DF7035">
        <w:rPr>
          <w:rFonts w:cs="Arial"/>
          <w:b/>
          <w:sz w:val="20"/>
        </w:rPr>
        <w:t>16</w:t>
      </w:r>
      <w:r w:rsidR="00FF03FD">
        <w:rPr>
          <w:rFonts w:cs="Arial"/>
          <w:b/>
          <w:sz w:val="20"/>
        </w:rPr>
        <w:t xml:space="preserve"> </w:t>
      </w:r>
      <w:r w:rsidR="00066EBF">
        <w:rPr>
          <w:rFonts w:cs="Arial"/>
          <w:b/>
          <w:sz w:val="20"/>
        </w:rPr>
        <w:t>0</w:t>
      </w:r>
      <w:bookmarkStart w:id="3" w:name="_GoBack"/>
      <w:bookmarkEnd w:id="3"/>
      <w:r w:rsidR="00076746" w:rsidRPr="00076746">
        <w:rPr>
          <w:rFonts w:cs="Arial"/>
          <w:b/>
          <w:sz w:val="20"/>
        </w:rPr>
        <w:t>00</w:t>
      </w:r>
      <w:r w:rsidRPr="00076746">
        <w:rPr>
          <w:rFonts w:cs="Arial"/>
          <w:b/>
          <w:sz w:val="20"/>
        </w:rPr>
        <w:t> 000 € TTC.</w:t>
      </w:r>
    </w:p>
    <w:p w14:paraId="590F9EF8" w14:textId="77777777" w:rsidR="00381109" w:rsidRPr="00636D1D" w:rsidRDefault="00381109" w:rsidP="00381109">
      <w:pPr>
        <w:spacing w:after="120"/>
        <w:jc w:val="both"/>
        <w:rPr>
          <w:rFonts w:cs="Arial"/>
          <w:sz w:val="20"/>
        </w:rPr>
      </w:pPr>
      <w:r w:rsidRPr="00636D1D">
        <w:rPr>
          <w:rFonts w:cs="Arial"/>
          <w:sz w:val="20"/>
        </w:rPr>
        <w:t>Les prestations définies au C</w:t>
      </w:r>
      <w:r>
        <w:rPr>
          <w:rFonts w:cs="Arial"/>
          <w:sz w:val="20"/>
        </w:rPr>
        <w:t>.</w:t>
      </w:r>
      <w:r w:rsidRPr="00636D1D">
        <w:rPr>
          <w:rFonts w:cs="Arial"/>
          <w:sz w:val="20"/>
        </w:rPr>
        <w:t>C</w:t>
      </w:r>
      <w:r>
        <w:rPr>
          <w:rFonts w:cs="Arial"/>
          <w:sz w:val="20"/>
        </w:rPr>
        <w:t>.T.</w:t>
      </w:r>
      <w:r w:rsidRPr="00636D1D">
        <w:rPr>
          <w:rFonts w:cs="Arial"/>
          <w:sz w:val="20"/>
        </w:rPr>
        <w:t>P</w:t>
      </w:r>
      <w:r>
        <w:rPr>
          <w:rFonts w:cs="Arial"/>
          <w:sz w:val="20"/>
        </w:rPr>
        <w:t xml:space="preserve">. </w:t>
      </w:r>
      <w:r w:rsidRPr="00636D1D">
        <w:rPr>
          <w:rFonts w:cs="Arial"/>
          <w:sz w:val="20"/>
        </w:rPr>
        <w:t>et au bordereau de prix font l’objet de bons de commande au fur et à mesure des besoins, par application de quantités aux prix unitaires énumérés au bordereau de prix.</w:t>
      </w:r>
    </w:p>
    <w:p w14:paraId="01E88769" w14:textId="77777777" w:rsidR="0000555A" w:rsidRPr="008B5BCF" w:rsidRDefault="0000555A" w:rsidP="0000555A">
      <w:pPr>
        <w:spacing w:after="120"/>
        <w:jc w:val="both"/>
        <w:rPr>
          <w:rFonts w:cs="Arial"/>
          <w:sz w:val="20"/>
        </w:rPr>
      </w:pPr>
      <w:r w:rsidRPr="008B5BCF">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7D22C3">
      <w:pPr>
        <w:tabs>
          <w:tab w:val="left" w:pos="9356"/>
        </w:tabs>
        <w:jc w:val="both"/>
        <w:rPr>
          <w:rFonts w:cs="Arial"/>
          <w:b/>
          <w:color w:val="5B9BD5" w:themeColor="accent1"/>
          <w:sz w:val="20"/>
        </w:rPr>
      </w:pPr>
      <w:r w:rsidRPr="008B5BCF">
        <w:rPr>
          <w:rFonts w:cs="Arial"/>
          <w:b/>
          <w:color w:val="5B9BD5" w:themeColor="accent1"/>
          <w:sz w:val="20"/>
        </w:rPr>
        <w:t>2-2. Forme des prix</w:t>
      </w:r>
    </w:p>
    <w:p w14:paraId="09965102" w14:textId="4E790E4F" w:rsidR="0000555A" w:rsidRPr="008B5BCF" w:rsidRDefault="0000555A" w:rsidP="007D22C3">
      <w:pPr>
        <w:pStyle w:val="Retraitcorpsdetexte2"/>
        <w:numPr>
          <w:ilvl w:val="12"/>
          <w:numId w:val="14"/>
        </w:numPr>
        <w:tabs>
          <w:tab w:val="left" w:pos="9356"/>
        </w:tabs>
        <w:ind w:left="0"/>
        <w:jc w:val="both"/>
        <w:rPr>
          <w:rFonts w:asciiTheme="minorHAnsi" w:hAnsiTheme="minorHAnsi" w:cs="Arial"/>
          <w:b/>
          <w:sz w:val="20"/>
        </w:rPr>
      </w:pPr>
      <w:r w:rsidRPr="008B5BCF">
        <w:rPr>
          <w:rFonts w:asciiTheme="minorHAnsi" w:hAnsiTheme="minorHAnsi" w:cs="Arial"/>
          <w:sz w:val="20"/>
        </w:rPr>
        <w:t>Les pri</w:t>
      </w:r>
      <w:r w:rsidR="007D22C3">
        <w:rPr>
          <w:rFonts w:asciiTheme="minorHAnsi" w:hAnsiTheme="minorHAnsi" w:cs="Arial"/>
          <w:sz w:val="20"/>
        </w:rPr>
        <w:t>x sont révisables (cf. article 6</w:t>
      </w:r>
      <w:r w:rsidRPr="008B5BCF">
        <w:rPr>
          <w:rFonts w:asciiTheme="minorHAnsi" w:hAnsiTheme="minorHAnsi" w:cs="Arial"/>
          <w:sz w:val="20"/>
        </w:rPr>
        <w:t>.3 du C.C.</w:t>
      </w:r>
      <w:r w:rsidR="007D22C3">
        <w:rPr>
          <w:rFonts w:asciiTheme="minorHAnsi" w:hAnsiTheme="minorHAnsi" w:cs="Arial"/>
          <w:sz w:val="20"/>
        </w:rPr>
        <w:t>A.</w:t>
      </w:r>
      <w:r w:rsidRPr="008B5BCF">
        <w:rPr>
          <w:rFonts w:asciiTheme="minorHAnsi" w:hAnsiTheme="minorHAnsi" w:cs="Arial"/>
          <w:sz w:val="20"/>
        </w:rPr>
        <w:t>P.)</w:t>
      </w:r>
    </w:p>
    <w:p w14:paraId="66AE6003" w14:textId="77777777" w:rsidR="0000555A" w:rsidRPr="008B5BCF" w:rsidRDefault="0000555A" w:rsidP="007D22C3">
      <w:pPr>
        <w:pStyle w:val="Retraitcorpsdetexte2"/>
        <w:numPr>
          <w:ilvl w:val="12"/>
          <w:numId w:val="14"/>
        </w:numPr>
        <w:tabs>
          <w:tab w:val="left" w:pos="9356"/>
        </w:tabs>
        <w:spacing w:after="0"/>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1471FEF0" w:rsidR="0000555A" w:rsidRPr="008B5BCF" w:rsidRDefault="0000555A" w:rsidP="007D22C3">
      <w:pPr>
        <w:spacing w:after="0"/>
        <w:jc w:val="both"/>
        <w:rPr>
          <w:rFonts w:cs="Arial"/>
          <w:sz w:val="20"/>
        </w:rPr>
      </w:pPr>
      <w:r w:rsidRPr="008B5BCF">
        <w:rPr>
          <w:rFonts w:cs="Arial"/>
          <w:sz w:val="20"/>
        </w:rPr>
        <w:t>Les modalités d’une éventuelle sous-traitance de prestations, seront précisées lors de l’établissement du bon de commande. La forma</w:t>
      </w:r>
      <w:r w:rsidR="0091695D">
        <w:rPr>
          <w:rFonts w:cs="Arial"/>
          <w:sz w:val="20"/>
        </w:rPr>
        <w:t>lisa</w:t>
      </w:r>
      <w:r w:rsidRPr="008B5BCF">
        <w:rPr>
          <w:rFonts w:cs="Arial"/>
          <w:sz w:val="20"/>
        </w:rPr>
        <w:t xml:space="preserve">tion de cette sous-traitance fera l’objet d’un acte spécial annexé au bon de </w:t>
      </w:r>
      <w:r w:rsidR="007D22C3">
        <w:rPr>
          <w:rFonts w:cs="Arial"/>
          <w:sz w:val="20"/>
        </w:rPr>
        <w:t>commande concerné (cf. article 6</w:t>
      </w:r>
      <w:r w:rsidRPr="008B5BCF">
        <w:rPr>
          <w:rFonts w:cs="Arial"/>
          <w:sz w:val="20"/>
        </w:rPr>
        <w:t>.5 du C.C.</w:t>
      </w:r>
      <w:r w:rsidR="007D22C3">
        <w:rPr>
          <w:rFonts w:cs="Arial"/>
          <w:sz w:val="20"/>
        </w:rPr>
        <w:t>A.</w:t>
      </w:r>
      <w:r w:rsidRPr="008B5BCF">
        <w:rPr>
          <w:rFonts w:cs="Arial"/>
          <w:sz w:val="20"/>
        </w:rPr>
        <w:t>P.).</w:t>
      </w:r>
    </w:p>
    <w:p w14:paraId="68CAE1F1" w14:textId="7889A7A7" w:rsidR="0000555A" w:rsidRDefault="0000555A" w:rsidP="0000555A">
      <w:pPr>
        <w:spacing w:after="120"/>
        <w:jc w:val="both"/>
        <w:rPr>
          <w:rFonts w:cs="Arial"/>
          <w:sz w:val="20"/>
        </w:rPr>
      </w:pPr>
    </w:p>
    <w:p w14:paraId="53F1A79B" w14:textId="77777777" w:rsidR="007D22C3" w:rsidRPr="008B5BCF" w:rsidRDefault="007D22C3"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70DCAA49" w14:textId="77777777" w:rsidR="00381109" w:rsidRPr="003827A2" w:rsidRDefault="00381109" w:rsidP="00381109">
      <w:pPr>
        <w:overflowPunct w:val="0"/>
        <w:autoSpaceDE w:val="0"/>
        <w:spacing w:before="120"/>
        <w:jc w:val="both"/>
        <w:textAlignment w:val="baseline"/>
        <w:rPr>
          <w:sz w:val="20"/>
          <w:lang w:eastAsia="ar-SA"/>
        </w:rPr>
      </w:pPr>
      <w:r w:rsidRPr="003827A2">
        <w:rPr>
          <w:sz w:val="20"/>
          <w:lang w:eastAsia="ar-SA"/>
        </w:rPr>
        <w:t>Le présent accord-cadre est conclu pour une période ferme de (24) vingt-quatre mois à compter de la date de notification du marché. Il peut être reconduit à l’issu de ces deux (2) années et à sa date anniversaire, par tacite reconduction, pour une période d’une durée égale à douze (12) mois, sans que sa durée totale ne puisse excéder 48 mois (4 ans).</w:t>
      </w:r>
    </w:p>
    <w:p w14:paraId="266EB722" w14:textId="77777777" w:rsidR="00381109" w:rsidRDefault="00381109" w:rsidP="00381109">
      <w:pPr>
        <w:spacing w:after="120"/>
        <w:jc w:val="both"/>
        <w:rPr>
          <w:sz w:val="20"/>
          <w:lang w:eastAsia="ar-SA"/>
        </w:rPr>
      </w:pPr>
      <w:r w:rsidRPr="003827A2">
        <w:rPr>
          <w:sz w:val="20"/>
          <w:lang w:eastAsia="ar-SA"/>
        </w:rPr>
        <w:t xml:space="preserve">Il peut être mis fin au marché à l’expiration de chaque période (la première période de deux (2) années et la deuxième période d’une (1) année), à charge pour la personne publique d’en informer le titulaire du marché par décision notifiée par ordre de service un (1) mois au moins avant la fin de la période en cours. Toutefois, les prestations en cours et commandées par bon de commande avant expiration du marché devront être terminés par le titulaire.                                                                                                                        </w:t>
      </w:r>
    </w:p>
    <w:p w14:paraId="673FF378" w14:textId="5128D48B" w:rsidR="0000555A" w:rsidRPr="008B5BCF" w:rsidRDefault="0000555A" w:rsidP="00381109">
      <w:pPr>
        <w:spacing w:after="120"/>
        <w:jc w:val="both"/>
        <w:rPr>
          <w:rFonts w:cs="Arial"/>
          <w:sz w:val="20"/>
        </w:rPr>
      </w:pPr>
      <w:r w:rsidRPr="008B5BCF">
        <w:rPr>
          <w:rFonts w:cs="Arial"/>
          <w:sz w:val="20"/>
        </w:rPr>
        <w:t>En cas de non reconduction du marché l’entreprise ne pourra prétendre à aucune indemnité.</w:t>
      </w:r>
    </w:p>
    <w:p w14:paraId="1B6C1FF5" w14:textId="77777777" w:rsidR="0000555A" w:rsidRPr="008B5BCF" w:rsidRDefault="0000555A" w:rsidP="0000555A">
      <w:pPr>
        <w:spacing w:after="120"/>
        <w:jc w:val="both"/>
        <w:rPr>
          <w:rFonts w:cs="Arial"/>
          <w:sz w:val="20"/>
        </w:rPr>
      </w:pPr>
    </w:p>
    <w:p w14:paraId="59A76F82" w14:textId="77777777" w:rsidR="007C46B5" w:rsidRPr="008B5BCF" w:rsidRDefault="007C46B5" w:rsidP="007C46B5">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076DBB7A" w14:textId="77777777" w:rsidR="007C46B5" w:rsidRPr="00E57AEB" w:rsidRDefault="007C46B5" w:rsidP="007C46B5">
      <w:pPr>
        <w:spacing w:after="120"/>
        <w:jc w:val="both"/>
        <w:rPr>
          <w:rFonts w:cs="Arial"/>
          <w:sz w:val="20"/>
        </w:rPr>
      </w:pPr>
      <w:r w:rsidRPr="0036757F">
        <w:rPr>
          <w:rFonts w:cs="Arial"/>
          <w:sz w:val="20"/>
        </w:rPr>
        <w:t xml:space="preserve">Par dérogation à l’article 13.1.2 du CCAG PI, </w:t>
      </w:r>
      <w:r>
        <w:rPr>
          <w:rFonts w:cs="Arial"/>
          <w:sz w:val="20"/>
        </w:rPr>
        <w:t>l</w:t>
      </w:r>
      <w:r w:rsidRPr="00E57AEB">
        <w:rPr>
          <w:rFonts w:cs="Arial"/>
          <w:sz w:val="20"/>
        </w:rPr>
        <w:t>e délai d’exécution des commandes court à compter de la date de début d’exécution des prestations indiquée sur l</w:t>
      </w:r>
      <w:r>
        <w:rPr>
          <w:rFonts w:cs="Arial"/>
          <w:sz w:val="20"/>
        </w:rPr>
        <w:t>’annexe au bon de commande ou par ordre de service</w:t>
      </w:r>
      <w:r w:rsidRPr="00E57AEB">
        <w:rPr>
          <w:rFonts w:cs="Arial"/>
          <w:sz w:val="20"/>
        </w:rPr>
        <w:t xml:space="preserve">. </w:t>
      </w:r>
    </w:p>
    <w:p w14:paraId="728C145E" w14:textId="34F9C34D"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4. PAIEMENTS</w:t>
      </w:r>
    </w:p>
    <w:p w14:paraId="02F64659" w14:textId="41439667" w:rsidR="0000555A" w:rsidRPr="008B5BCF" w:rsidRDefault="0000555A" w:rsidP="0000555A">
      <w:pPr>
        <w:pStyle w:val="Corpsdetexte"/>
        <w:tabs>
          <w:tab w:val="left" w:pos="9356"/>
        </w:tabs>
        <w:ind w:right="-1"/>
        <w:rPr>
          <w:rFonts w:cs="Arial"/>
        </w:rPr>
      </w:pPr>
      <w:r w:rsidRPr="008B5BCF">
        <w:rPr>
          <w:rFonts w:cs="Arial"/>
        </w:rPr>
        <w:t>Les modalités du règlement des comptes du marc</w:t>
      </w:r>
      <w:r w:rsidR="007D22C3">
        <w:rPr>
          <w:rFonts w:cs="Arial"/>
        </w:rPr>
        <w:t>hé sont spécifiées à l'article 6</w:t>
      </w:r>
      <w:r w:rsidRPr="008B5BCF">
        <w:rPr>
          <w:rFonts w:cs="Arial"/>
        </w:rPr>
        <w:t>.4 du cahier des clauses particulières (C.C.</w:t>
      </w:r>
      <w:r w:rsidR="007D22C3">
        <w:rPr>
          <w:rFonts w:cs="Arial"/>
        </w:rPr>
        <w:t>A.</w:t>
      </w:r>
      <w:r w:rsidRPr="008B5BCF">
        <w:rPr>
          <w:rFonts w:cs="Arial"/>
        </w:rPr>
        <w:t>P.).</w:t>
      </w:r>
    </w:p>
    <w:p w14:paraId="3CF582E6" w14:textId="77777777" w:rsidR="0000555A" w:rsidRPr="008B5BCF"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lastRenderedPageBreak/>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14752">
        <w:rPr>
          <w:rFonts w:asciiTheme="minorHAnsi" w:hAnsiTheme="minorHAnsi" w:cs="Arial"/>
          <w:sz w:val="20"/>
          <w:szCs w:val="20"/>
        </w:rPr>
      </w:r>
      <w:r w:rsidR="00A14752">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22285A">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22285A">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22285A">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22285A">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22285A">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22285A">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22285A">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1069545F" w:rsidR="0000555A" w:rsidRDefault="0000555A" w:rsidP="0000555A">
      <w:pPr>
        <w:tabs>
          <w:tab w:val="left" w:pos="9356"/>
        </w:tabs>
        <w:ind w:right="-1"/>
        <w:jc w:val="both"/>
        <w:rPr>
          <w:rFonts w:cs="Arial"/>
          <w:b/>
          <w:color w:val="5B9BD5" w:themeColor="accent1"/>
          <w:sz w:val="18"/>
          <w:szCs w:val="18"/>
        </w:rPr>
      </w:pPr>
      <w:r w:rsidRPr="007D22C3">
        <w:rPr>
          <w:rFonts w:cs="Arial"/>
          <w:b/>
          <w:color w:val="5B9BD5" w:themeColor="accent1"/>
          <w:sz w:val="18"/>
          <w:szCs w:val="18"/>
        </w:rPr>
        <w:t>Joindre un relevé d’identité bancaire ou postal (RIB ou RIP).</w:t>
      </w:r>
    </w:p>
    <w:p w14:paraId="33D675F0" w14:textId="77777777" w:rsidR="007D22C3" w:rsidRPr="007D22C3" w:rsidRDefault="007D22C3" w:rsidP="0000555A">
      <w:pPr>
        <w:tabs>
          <w:tab w:val="left" w:pos="9356"/>
        </w:tabs>
        <w:ind w:right="-1"/>
        <w:jc w:val="both"/>
        <w:rPr>
          <w:rFonts w:cs="Arial"/>
          <w:b/>
          <w:color w:val="5B9BD5" w:themeColor="accent1"/>
          <w:sz w:val="18"/>
          <w:szCs w:val="18"/>
        </w:rPr>
      </w:pP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14752">
        <w:rPr>
          <w:rFonts w:asciiTheme="minorHAnsi" w:hAnsiTheme="minorHAnsi" w:cs="Arial"/>
          <w:sz w:val="20"/>
          <w:szCs w:val="20"/>
        </w:rPr>
      </w:r>
      <w:r w:rsidR="00A14752">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22285A">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22285A">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22285A">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22285A">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22285A">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0A1A69D6" w:rsidR="0000555A" w:rsidRDefault="0000555A" w:rsidP="0000555A">
      <w:pPr>
        <w:tabs>
          <w:tab w:val="left" w:pos="9356"/>
        </w:tabs>
        <w:ind w:right="-1"/>
        <w:jc w:val="both"/>
        <w:rPr>
          <w:rFonts w:cs="Arial"/>
          <w:b/>
          <w:color w:val="5B9BD5" w:themeColor="accent1"/>
          <w:sz w:val="18"/>
          <w:szCs w:val="18"/>
        </w:rPr>
      </w:pPr>
      <w:r w:rsidRPr="007D22C3">
        <w:rPr>
          <w:rFonts w:cs="Arial"/>
          <w:b/>
          <w:color w:val="5B9BD5" w:themeColor="accent1"/>
          <w:sz w:val="18"/>
          <w:szCs w:val="18"/>
        </w:rPr>
        <w:t>Joindre un relevé d’identité bancaire ou postal (RIB ou RIP).</w:t>
      </w:r>
    </w:p>
    <w:p w14:paraId="325AE0DA" w14:textId="77777777" w:rsidR="007D22C3" w:rsidRPr="007D22C3" w:rsidRDefault="007D22C3" w:rsidP="0000555A">
      <w:pPr>
        <w:tabs>
          <w:tab w:val="left" w:pos="9356"/>
        </w:tabs>
        <w:ind w:right="-1"/>
        <w:jc w:val="both"/>
        <w:rPr>
          <w:rFonts w:cs="Arial"/>
          <w:b/>
          <w:color w:val="5B9BD5" w:themeColor="accent1"/>
          <w:sz w:val="18"/>
          <w:szCs w:val="18"/>
        </w:rPr>
      </w:pP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A14752">
        <w:rPr>
          <w:rFonts w:asciiTheme="minorHAnsi" w:hAnsiTheme="minorHAnsi" w:cs="Arial"/>
          <w:sz w:val="20"/>
          <w:szCs w:val="20"/>
        </w:rPr>
      </w:r>
      <w:r w:rsidR="00A14752">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22285A">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22285A">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22285A">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22285A">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22285A">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7D22C3" w:rsidRDefault="0000555A" w:rsidP="0000555A">
      <w:pPr>
        <w:tabs>
          <w:tab w:val="left" w:pos="9356"/>
        </w:tabs>
        <w:ind w:right="-1"/>
        <w:jc w:val="both"/>
        <w:rPr>
          <w:rFonts w:cs="Arial"/>
          <w:b/>
          <w:color w:val="5B9BD5" w:themeColor="accent1"/>
          <w:sz w:val="18"/>
          <w:szCs w:val="18"/>
        </w:rPr>
      </w:pPr>
      <w:r w:rsidRPr="007D22C3">
        <w:rPr>
          <w:rFonts w:cs="Arial"/>
          <w:b/>
          <w:color w:val="5B9BD5" w:themeColor="accent1"/>
          <w:sz w:val="18"/>
          <w:szCs w:val="18"/>
        </w:rPr>
        <w:t>Joindre un relevé d’identité bancaire ou postal (RIB ou RIP).</w:t>
      </w:r>
    </w:p>
    <w:p w14:paraId="557A32B7" w14:textId="77777777" w:rsidR="0000555A" w:rsidRPr="008B5BCF"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3253962C" w14:textId="77777777" w:rsidR="007F6A9E" w:rsidRDefault="007F6A9E" w:rsidP="0000555A">
      <w:pPr>
        <w:spacing w:before="601" w:after="238"/>
        <w:jc w:val="both"/>
        <w:outlineLvl w:val="0"/>
        <w:rPr>
          <w:rFonts w:cs="Arial"/>
          <w:b/>
          <w:bCs/>
          <w:color w:val="5B9BD5" w:themeColor="accent1"/>
          <w:kern w:val="36"/>
          <w:sz w:val="20"/>
          <w:u w:val="single"/>
        </w:rPr>
      </w:pPr>
    </w:p>
    <w:p w14:paraId="73C29553" w14:textId="77777777" w:rsidR="007F6A9E" w:rsidRDefault="007F6A9E" w:rsidP="0000555A">
      <w:pPr>
        <w:spacing w:before="601" w:after="238"/>
        <w:jc w:val="both"/>
        <w:outlineLvl w:val="0"/>
        <w:rPr>
          <w:rFonts w:cs="Arial"/>
          <w:b/>
          <w:bCs/>
          <w:color w:val="5B9BD5" w:themeColor="accent1"/>
          <w:kern w:val="36"/>
          <w:sz w:val="20"/>
          <w:u w:val="single"/>
        </w:rPr>
      </w:pPr>
    </w:p>
    <w:p w14:paraId="4BF87A22" w14:textId="68A3ECDC"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lastRenderedPageBreak/>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6B2B57FA"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w:t>
      </w:r>
      <w:r w:rsidR="007D22C3">
        <w:rPr>
          <w:rFonts w:asciiTheme="minorHAnsi" w:hAnsiTheme="minorHAnsi" w:cs="Arial"/>
          <w:sz w:val="20"/>
          <w:szCs w:val="20"/>
        </w:rPr>
        <w:t>oir l’avance prévu à l’article 4</w:t>
      </w:r>
      <w:r w:rsidRPr="008B5BCF">
        <w:rPr>
          <w:rFonts w:asciiTheme="minorHAnsi" w:hAnsiTheme="minorHAnsi" w:cs="Arial"/>
          <w:sz w:val="20"/>
          <w:szCs w:val="20"/>
        </w:rPr>
        <w:t>.</w:t>
      </w:r>
      <w:r w:rsidR="00CD6D3A">
        <w:rPr>
          <w:rFonts w:asciiTheme="minorHAnsi" w:hAnsiTheme="minorHAnsi" w:cs="Arial"/>
          <w:sz w:val="20"/>
          <w:szCs w:val="20"/>
        </w:rPr>
        <w:t>6</w:t>
      </w:r>
      <w:r w:rsidRPr="008B5BCF">
        <w:rPr>
          <w:rFonts w:asciiTheme="minorHAnsi" w:hAnsiTheme="minorHAnsi" w:cs="Arial"/>
          <w:sz w:val="20"/>
          <w:szCs w:val="20"/>
        </w:rPr>
        <w:t>.2 du C.C.</w:t>
      </w:r>
      <w:r w:rsidR="007D22C3">
        <w:rPr>
          <w:rFonts w:asciiTheme="minorHAnsi" w:hAnsiTheme="minorHAnsi" w:cs="Arial"/>
          <w:sz w:val="20"/>
          <w:szCs w:val="20"/>
        </w:rPr>
        <w:t>A.</w:t>
      </w:r>
      <w:r w:rsidRPr="008B5BCF">
        <w:rPr>
          <w:rFonts w:asciiTheme="minorHAnsi" w:hAnsiTheme="minorHAnsi" w:cs="Arial"/>
          <w:sz w:val="20"/>
          <w:szCs w:val="20"/>
        </w:rPr>
        <w:t>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77777777" w:rsidR="0000555A" w:rsidRPr="008B5BCF"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06CB1D09" w14:textId="77777777" w:rsidR="0000555A" w:rsidRDefault="0000555A" w:rsidP="00E142D5">
            <w:pPr>
              <w:pStyle w:val="Default"/>
              <w:jc w:val="both"/>
              <w:rPr>
                <w:rFonts w:asciiTheme="minorHAnsi" w:hAnsiTheme="minorHAnsi" w:cs="Arial"/>
                <w:color w:val="auto"/>
                <w:sz w:val="20"/>
                <w:szCs w:val="20"/>
              </w:rPr>
            </w:pPr>
          </w:p>
          <w:p w14:paraId="6F790E61" w14:textId="77777777" w:rsidR="0022285A" w:rsidRDefault="0022285A" w:rsidP="00E142D5">
            <w:pPr>
              <w:pStyle w:val="Default"/>
              <w:jc w:val="both"/>
              <w:rPr>
                <w:rFonts w:asciiTheme="minorHAnsi" w:hAnsiTheme="minorHAnsi" w:cs="Arial"/>
                <w:color w:val="auto"/>
                <w:sz w:val="20"/>
                <w:szCs w:val="20"/>
              </w:rPr>
            </w:pPr>
          </w:p>
          <w:p w14:paraId="5F0AC413" w14:textId="77777777" w:rsidR="0022285A" w:rsidRDefault="0022285A" w:rsidP="00E142D5">
            <w:pPr>
              <w:pStyle w:val="Default"/>
              <w:jc w:val="both"/>
              <w:rPr>
                <w:rFonts w:asciiTheme="minorHAnsi" w:hAnsiTheme="minorHAnsi" w:cs="Arial"/>
                <w:color w:val="auto"/>
                <w:sz w:val="20"/>
                <w:szCs w:val="20"/>
              </w:rPr>
            </w:pPr>
          </w:p>
          <w:p w14:paraId="1303721A" w14:textId="77777777" w:rsidR="0022285A" w:rsidRDefault="0022285A" w:rsidP="00E142D5">
            <w:pPr>
              <w:pStyle w:val="Default"/>
              <w:jc w:val="both"/>
              <w:rPr>
                <w:rFonts w:asciiTheme="minorHAnsi" w:hAnsiTheme="minorHAnsi" w:cs="Arial"/>
                <w:color w:val="auto"/>
                <w:sz w:val="20"/>
                <w:szCs w:val="20"/>
              </w:rPr>
            </w:pPr>
          </w:p>
          <w:p w14:paraId="709427A6" w14:textId="77777777" w:rsidR="0022285A" w:rsidRDefault="0022285A" w:rsidP="00E142D5">
            <w:pPr>
              <w:pStyle w:val="Default"/>
              <w:jc w:val="both"/>
              <w:rPr>
                <w:rFonts w:asciiTheme="minorHAnsi" w:hAnsiTheme="minorHAnsi" w:cs="Arial"/>
                <w:color w:val="auto"/>
                <w:sz w:val="20"/>
                <w:szCs w:val="20"/>
              </w:rPr>
            </w:pPr>
          </w:p>
          <w:p w14:paraId="74F86F47" w14:textId="77777777" w:rsidR="0022285A" w:rsidRDefault="0022285A" w:rsidP="00E142D5">
            <w:pPr>
              <w:pStyle w:val="Default"/>
              <w:jc w:val="both"/>
              <w:rPr>
                <w:rFonts w:asciiTheme="minorHAnsi" w:hAnsiTheme="minorHAnsi" w:cs="Arial"/>
                <w:color w:val="auto"/>
                <w:sz w:val="20"/>
                <w:szCs w:val="20"/>
              </w:rPr>
            </w:pPr>
          </w:p>
          <w:p w14:paraId="0736E3CD" w14:textId="77777777" w:rsidR="0022285A" w:rsidRDefault="0022285A" w:rsidP="00E142D5">
            <w:pPr>
              <w:pStyle w:val="Default"/>
              <w:jc w:val="both"/>
              <w:rPr>
                <w:rFonts w:asciiTheme="minorHAnsi" w:hAnsiTheme="minorHAnsi" w:cs="Arial"/>
                <w:color w:val="auto"/>
                <w:sz w:val="20"/>
                <w:szCs w:val="20"/>
              </w:rPr>
            </w:pPr>
          </w:p>
          <w:p w14:paraId="78AAD465" w14:textId="77777777" w:rsidR="0022285A" w:rsidRDefault="0022285A" w:rsidP="00E142D5">
            <w:pPr>
              <w:pStyle w:val="Default"/>
              <w:jc w:val="both"/>
              <w:rPr>
                <w:rFonts w:asciiTheme="minorHAnsi" w:hAnsiTheme="minorHAnsi" w:cs="Arial"/>
                <w:color w:val="auto"/>
                <w:sz w:val="20"/>
                <w:szCs w:val="20"/>
              </w:rPr>
            </w:pPr>
          </w:p>
          <w:p w14:paraId="285D44DB" w14:textId="77777777" w:rsidR="0022285A" w:rsidRDefault="0022285A" w:rsidP="00E142D5">
            <w:pPr>
              <w:pStyle w:val="Default"/>
              <w:jc w:val="both"/>
              <w:rPr>
                <w:rFonts w:asciiTheme="minorHAnsi" w:hAnsiTheme="minorHAnsi" w:cs="Arial"/>
                <w:color w:val="auto"/>
                <w:sz w:val="20"/>
                <w:szCs w:val="20"/>
              </w:rPr>
            </w:pPr>
          </w:p>
          <w:p w14:paraId="08DD10BE" w14:textId="77777777" w:rsidR="0022285A" w:rsidRDefault="0022285A" w:rsidP="00E142D5">
            <w:pPr>
              <w:pStyle w:val="Default"/>
              <w:jc w:val="both"/>
              <w:rPr>
                <w:rFonts w:asciiTheme="minorHAnsi" w:hAnsiTheme="minorHAnsi" w:cs="Arial"/>
                <w:color w:val="auto"/>
                <w:sz w:val="20"/>
                <w:szCs w:val="20"/>
              </w:rPr>
            </w:pPr>
          </w:p>
          <w:p w14:paraId="2EB9BAC9" w14:textId="77777777" w:rsidR="0022285A" w:rsidRDefault="0022285A" w:rsidP="00E142D5">
            <w:pPr>
              <w:pStyle w:val="Default"/>
              <w:jc w:val="both"/>
              <w:rPr>
                <w:rFonts w:asciiTheme="minorHAnsi" w:hAnsiTheme="minorHAnsi" w:cs="Arial"/>
                <w:color w:val="auto"/>
                <w:sz w:val="20"/>
                <w:szCs w:val="20"/>
              </w:rPr>
            </w:pPr>
          </w:p>
          <w:p w14:paraId="7EDD8CEA" w14:textId="23D7F409" w:rsidR="0022285A" w:rsidRPr="008B5BCF" w:rsidRDefault="0022285A"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lastRenderedPageBreak/>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default" r:id="rId13"/>
      <w:footerReference w:type="default" r:id="rId14"/>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86BC7" w14:textId="77777777" w:rsidR="00A14752" w:rsidRDefault="00A14752" w:rsidP="00526C12">
      <w:pPr>
        <w:spacing w:after="0" w:line="240" w:lineRule="auto"/>
      </w:pPr>
      <w:r>
        <w:separator/>
      </w:r>
    </w:p>
  </w:endnote>
  <w:endnote w:type="continuationSeparator" w:id="0">
    <w:p w14:paraId="7E590BBC" w14:textId="77777777" w:rsidR="00A14752" w:rsidRDefault="00A14752"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268899"/>
      <w:docPartObj>
        <w:docPartGallery w:val="Page Numbers (Bottom of Page)"/>
        <w:docPartUnique/>
      </w:docPartObj>
    </w:sdtPr>
    <w:sdtEndPr/>
    <w:sdtContent>
      <w:p w14:paraId="1D32AD96" w14:textId="1E709A53" w:rsidR="008E744B" w:rsidRDefault="008E744B">
        <w:pPr>
          <w:pStyle w:val="Pieddepage"/>
          <w:jc w:val="center"/>
        </w:pPr>
        <w:r>
          <w:fldChar w:fldCharType="begin"/>
        </w:r>
        <w:r>
          <w:instrText>PAGE   \* MERGEFORMAT</w:instrText>
        </w:r>
        <w:r>
          <w:fldChar w:fldCharType="separate"/>
        </w:r>
        <w:r w:rsidR="00066EBF">
          <w:rPr>
            <w:noProof/>
          </w:rPr>
          <w:t>8</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BF4D5" w14:textId="77777777" w:rsidR="00A14752" w:rsidRDefault="00A14752" w:rsidP="00526C12">
      <w:pPr>
        <w:spacing w:after="0" w:line="240" w:lineRule="auto"/>
      </w:pPr>
      <w:r>
        <w:separator/>
      </w:r>
    </w:p>
  </w:footnote>
  <w:footnote w:type="continuationSeparator" w:id="0">
    <w:p w14:paraId="23735B13" w14:textId="77777777" w:rsidR="00A14752" w:rsidRDefault="00A14752"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0DC9" w14:textId="77777777" w:rsidR="00EB445C" w:rsidRDefault="00EB445C">
    <w:pPr>
      <w:pStyle w:val="En-tte"/>
    </w:pPr>
  </w:p>
  <w:p w14:paraId="3C39C56A" w14:textId="77777777" w:rsidR="00EB445C" w:rsidRDefault="00EB4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0"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1"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2"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3"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1"/>
  </w:num>
  <w:num w:numId="5">
    <w:abstractNumId w:val="12"/>
  </w:num>
  <w:num w:numId="6">
    <w:abstractNumId w:val="8"/>
  </w:num>
  <w:num w:numId="7">
    <w:abstractNumId w:val="7"/>
  </w:num>
  <w:num w:numId="8">
    <w:abstractNumId w:val="6"/>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3"/>
  </w:num>
  <w:num w:numId="12">
    <w:abstractNumId w:val="9"/>
  </w:num>
  <w:num w:numId="13">
    <w:abstractNumId w:val="0"/>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00D9"/>
    <w:rsid w:val="0000555A"/>
    <w:rsid w:val="000621E0"/>
    <w:rsid w:val="00066EBF"/>
    <w:rsid w:val="00076746"/>
    <w:rsid w:val="001431B8"/>
    <w:rsid w:val="001E1CE4"/>
    <w:rsid w:val="0021584F"/>
    <w:rsid w:val="002170B5"/>
    <w:rsid w:val="0022285A"/>
    <w:rsid w:val="00241F36"/>
    <w:rsid w:val="0025067A"/>
    <w:rsid w:val="00255BAC"/>
    <w:rsid w:val="00294280"/>
    <w:rsid w:val="002A1E41"/>
    <w:rsid w:val="002B0034"/>
    <w:rsid w:val="002C33F8"/>
    <w:rsid w:val="002D0274"/>
    <w:rsid w:val="002E1519"/>
    <w:rsid w:val="002E5DB5"/>
    <w:rsid w:val="00377AD0"/>
    <w:rsid w:val="00381109"/>
    <w:rsid w:val="00405D53"/>
    <w:rsid w:val="00457765"/>
    <w:rsid w:val="004759DD"/>
    <w:rsid w:val="00483509"/>
    <w:rsid w:val="00502B91"/>
    <w:rsid w:val="00526C12"/>
    <w:rsid w:val="005545A5"/>
    <w:rsid w:val="005677C6"/>
    <w:rsid w:val="00570C52"/>
    <w:rsid w:val="00576B90"/>
    <w:rsid w:val="00581EAF"/>
    <w:rsid w:val="005A3CCF"/>
    <w:rsid w:val="0063138F"/>
    <w:rsid w:val="006A0CF6"/>
    <w:rsid w:val="006D24A5"/>
    <w:rsid w:val="006F6C34"/>
    <w:rsid w:val="00716F00"/>
    <w:rsid w:val="00760DED"/>
    <w:rsid w:val="007C46B5"/>
    <w:rsid w:val="007D22C3"/>
    <w:rsid w:val="007D7B05"/>
    <w:rsid w:val="007E5AB5"/>
    <w:rsid w:val="007F6A9E"/>
    <w:rsid w:val="008152D7"/>
    <w:rsid w:val="00815CE8"/>
    <w:rsid w:val="008967C2"/>
    <w:rsid w:val="008A1288"/>
    <w:rsid w:val="008B1004"/>
    <w:rsid w:val="008B176E"/>
    <w:rsid w:val="008B2187"/>
    <w:rsid w:val="008E744B"/>
    <w:rsid w:val="009143D2"/>
    <w:rsid w:val="0091695D"/>
    <w:rsid w:val="00932C69"/>
    <w:rsid w:val="00940CF3"/>
    <w:rsid w:val="00944793"/>
    <w:rsid w:val="0095352A"/>
    <w:rsid w:val="009615DE"/>
    <w:rsid w:val="00966C6F"/>
    <w:rsid w:val="009A71F3"/>
    <w:rsid w:val="009B0091"/>
    <w:rsid w:val="00A02B0F"/>
    <w:rsid w:val="00A14752"/>
    <w:rsid w:val="00A36D3D"/>
    <w:rsid w:val="00A61EA0"/>
    <w:rsid w:val="00AA1613"/>
    <w:rsid w:val="00AA757C"/>
    <w:rsid w:val="00B7248E"/>
    <w:rsid w:val="00BC1838"/>
    <w:rsid w:val="00BE6679"/>
    <w:rsid w:val="00C11009"/>
    <w:rsid w:val="00C33F06"/>
    <w:rsid w:val="00CD0FDA"/>
    <w:rsid w:val="00CD6D3A"/>
    <w:rsid w:val="00D91981"/>
    <w:rsid w:val="00DA59A1"/>
    <w:rsid w:val="00DC233C"/>
    <w:rsid w:val="00DD2B5E"/>
    <w:rsid w:val="00DF7035"/>
    <w:rsid w:val="00E37DD3"/>
    <w:rsid w:val="00EB445C"/>
    <w:rsid w:val="00EE7DEA"/>
    <w:rsid w:val="00F05230"/>
    <w:rsid w:val="00F955DD"/>
    <w:rsid w:val="00FE07EC"/>
    <w:rsid w:val="00FF03FD"/>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iPriority w:val="99"/>
    <w:unhideWhenUsed/>
    <w:rsid w:val="00526C12"/>
    <w:pPr>
      <w:tabs>
        <w:tab w:val="center" w:pos="4536"/>
        <w:tab w:val="right" w:pos="9072"/>
      </w:tabs>
      <w:spacing w:after="0" w:line="240" w:lineRule="auto"/>
    </w:pPr>
  </w:style>
  <w:style w:type="character" w:customStyle="1" w:styleId="En-tteCar">
    <w:name w:val="En-tête Car"/>
    <w:basedOn w:val="Policepardfaut"/>
    <w:link w:val="En-tte"/>
    <w:uiPriority w:val="99"/>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Props1.xml><?xml version="1.0" encoding="utf-8"?>
<ds:datastoreItem xmlns:ds="http://schemas.openxmlformats.org/officeDocument/2006/customXml" ds:itemID="{36A6FB74-6536-4FF0-9EAD-3C268D38A5FC}">
  <ds:schemaRefs>
    <ds:schemaRef ds:uri="http://schemas.microsoft.com/sharepoint/v3/contenttype/forms"/>
  </ds:schemaRefs>
</ds:datastoreItem>
</file>

<file path=customXml/itemProps2.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1802</Words>
  <Characters>9912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26</cp:revision>
  <cp:lastPrinted>2026-05-04T11:17:00Z</cp:lastPrinted>
  <dcterms:created xsi:type="dcterms:W3CDTF">2025-10-31T10:52:00Z</dcterms:created>
  <dcterms:modified xsi:type="dcterms:W3CDTF">2026-05-04T11:25:00Z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